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85" w:rsidRPr="00306185" w:rsidRDefault="00306185" w:rsidP="00306185">
      <w:pPr>
        <w:rPr>
          <w:rFonts w:ascii="Times New Roman" w:hAnsi="Times New Roman" w:cs="Times New Roman"/>
          <w:b/>
          <w:sz w:val="28"/>
          <w:szCs w:val="28"/>
        </w:rPr>
      </w:pPr>
      <w:r w:rsidRPr="0030618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70CE" w:rsidRPr="00306185">
        <w:rPr>
          <w:rFonts w:ascii="Times New Roman" w:hAnsi="Times New Roman" w:cs="Times New Roman"/>
          <w:b/>
          <w:sz w:val="28"/>
          <w:szCs w:val="28"/>
        </w:rPr>
        <w:t>ян</w:t>
      </w:r>
      <w:r w:rsidR="00D970CE">
        <w:rPr>
          <w:rFonts w:ascii="Times New Roman" w:hAnsi="Times New Roman" w:cs="Times New Roman"/>
          <w:b/>
          <w:sz w:val="28"/>
          <w:szCs w:val="28"/>
        </w:rPr>
        <w:t xml:space="preserve">варе столичные </w:t>
      </w:r>
      <w:proofErr w:type="spellStart"/>
      <w:r w:rsidR="00D970CE">
        <w:rPr>
          <w:rFonts w:ascii="Times New Roman" w:hAnsi="Times New Roman" w:cs="Times New Roman"/>
          <w:b/>
          <w:sz w:val="28"/>
          <w:szCs w:val="28"/>
        </w:rPr>
        <w:t>Р</w:t>
      </w:r>
      <w:r w:rsidR="00D970CE" w:rsidRPr="00306185">
        <w:rPr>
          <w:rFonts w:ascii="Times New Roman" w:hAnsi="Times New Roman" w:cs="Times New Roman"/>
          <w:b/>
          <w:sz w:val="28"/>
          <w:szCs w:val="28"/>
        </w:rPr>
        <w:t>осгвардейцы</w:t>
      </w:r>
      <w:proofErr w:type="spellEnd"/>
      <w:r w:rsidR="00D970CE" w:rsidRPr="00306185">
        <w:rPr>
          <w:rFonts w:ascii="Times New Roman" w:hAnsi="Times New Roman" w:cs="Times New Roman"/>
          <w:b/>
          <w:sz w:val="28"/>
          <w:szCs w:val="28"/>
        </w:rPr>
        <w:t xml:space="preserve"> осуществили свыше 15 тысяч выездов по сигналу «тревога»</w:t>
      </w:r>
    </w:p>
    <w:p w:rsidR="00306185" w:rsidRPr="00306185" w:rsidRDefault="00306185" w:rsidP="00306185">
      <w:pPr>
        <w:rPr>
          <w:rFonts w:ascii="Times New Roman" w:hAnsi="Times New Roman" w:cs="Times New Roman"/>
          <w:sz w:val="28"/>
          <w:szCs w:val="28"/>
        </w:rPr>
      </w:pPr>
      <w:r w:rsidRPr="00306185">
        <w:rPr>
          <w:rFonts w:ascii="Times New Roman" w:hAnsi="Times New Roman" w:cs="Times New Roman"/>
          <w:sz w:val="28"/>
          <w:szCs w:val="28"/>
        </w:rPr>
        <w:t xml:space="preserve">В январе 2022 года </w:t>
      </w:r>
      <w:proofErr w:type="spellStart"/>
      <w:r w:rsidRPr="00306185">
        <w:rPr>
          <w:rFonts w:ascii="Times New Roman" w:hAnsi="Times New Roman" w:cs="Times New Roman"/>
          <w:sz w:val="28"/>
          <w:szCs w:val="28"/>
        </w:rPr>
        <w:t>автоэкипажи</w:t>
      </w:r>
      <w:proofErr w:type="spellEnd"/>
      <w:r w:rsidRPr="00306185"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  <w:proofErr w:type="spellStart"/>
      <w:r w:rsidRPr="0030618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306185">
        <w:rPr>
          <w:rFonts w:ascii="Times New Roman" w:hAnsi="Times New Roman" w:cs="Times New Roman"/>
          <w:sz w:val="28"/>
          <w:szCs w:val="28"/>
        </w:rPr>
        <w:t xml:space="preserve"> по городу Москва совершили свыше 15 тысяч выездов по сигналу "тревога", поступивших с охраняемых объектов. Помимо этого, сотрудниками вневедомственной охраны передано и доставлено в территориальные отделы полиции около 4000 тысяч человек, подозреваемых в совершении административных правонарушений и прочих преступлений. В их числе порядка 10 задержаний лиц, подозреваемых в незаконн</w:t>
      </w:r>
      <w:r w:rsidR="00533CC0">
        <w:rPr>
          <w:rFonts w:ascii="Times New Roman" w:hAnsi="Times New Roman" w:cs="Times New Roman"/>
          <w:sz w:val="28"/>
          <w:szCs w:val="28"/>
        </w:rPr>
        <w:t>о</w:t>
      </w:r>
      <w:r w:rsidRPr="00306185">
        <w:rPr>
          <w:rFonts w:ascii="Times New Roman" w:hAnsi="Times New Roman" w:cs="Times New Roman"/>
          <w:sz w:val="28"/>
          <w:szCs w:val="28"/>
        </w:rPr>
        <w:t xml:space="preserve">м обороте </w:t>
      </w:r>
      <w:bookmarkStart w:id="0" w:name="_GoBack"/>
      <w:bookmarkEnd w:id="0"/>
      <w:r w:rsidRPr="00306185">
        <w:rPr>
          <w:rFonts w:ascii="Times New Roman" w:hAnsi="Times New Roman" w:cs="Times New Roman"/>
          <w:sz w:val="28"/>
          <w:szCs w:val="28"/>
        </w:rPr>
        <w:t>наркотиков, с последующим изъятием в общей сложности свыше 500 грамм наркотических веществ.</w:t>
      </w:r>
    </w:p>
    <w:p w:rsidR="00306185" w:rsidRPr="00306185" w:rsidRDefault="00306185" w:rsidP="00306185">
      <w:pPr>
        <w:rPr>
          <w:rFonts w:ascii="Times New Roman" w:hAnsi="Times New Roman" w:cs="Times New Roman"/>
          <w:sz w:val="28"/>
          <w:szCs w:val="28"/>
        </w:rPr>
      </w:pPr>
      <w:r w:rsidRPr="00306185">
        <w:rPr>
          <w:rFonts w:ascii="Times New Roman" w:hAnsi="Times New Roman" w:cs="Times New Roman"/>
          <w:sz w:val="28"/>
          <w:szCs w:val="28"/>
        </w:rPr>
        <w:t xml:space="preserve">Во взаимодействии с представителями других правоохранительных органов сотрудники вневедомственной охраны в прошлом месяце приняли участие в обеспечении правопорядка при проведении около 10 мероприятий на территории столицы. </w:t>
      </w:r>
    </w:p>
    <w:p w:rsidR="00306185" w:rsidRPr="00306185" w:rsidRDefault="00306185" w:rsidP="00306185">
      <w:pPr>
        <w:rPr>
          <w:rFonts w:ascii="Times New Roman" w:hAnsi="Times New Roman" w:cs="Times New Roman"/>
          <w:sz w:val="28"/>
          <w:szCs w:val="28"/>
        </w:rPr>
      </w:pPr>
      <w:r w:rsidRPr="00306185">
        <w:rPr>
          <w:rFonts w:ascii="Times New Roman" w:hAnsi="Times New Roman" w:cs="Times New Roman"/>
          <w:sz w:val="28"/>
          <w:szCs w:val="28"/>
        </w:rPr>
        <w:t>На сегодняшний день подразделения вневедомственной охраны обеспечивают защиту более 20 тыс. объектов различной формы собственности, свыше 160 тыс. квартир и мест хранения имущества граждан. Кроме того, организована охрана 170 объектов, подлежащих обязательной охране, объектов телевидения, жизнеобеспечения города, крупных музеев, выставочных центров и библиотек федерального значения, объектов кредитно-финансовой сферы и многих других.</w:t>
      </w:r>
    </w:p>
    <w:p w:rsidR="00107106" w:rsidRPr="00306185" w:rsidRDefault="00306185" w:rsidP="00306185">
      <w:pPr>
        <w:rPr>
          <w:rFonts w:ascii="Times New Roman" w:hAnsi="Times New Roman" w:cs="Times New Roman"/>
          <w:sz w:val="28"/>
          <w:szCs w:val="28"/>
        </w:rPr>
      </w:pPr>
      <w:r w:rsidRPr="00306185">
        <w:rPr>
          <w:rFonts w:ascii="Times New Roman" w:hAnsi="Times New Roman" w:cs="Times New Roman"/>
          <w:sz w:val="28"/>
          <w:szCs w:val="28"/>
        </w:rPr>
        <w:t>Ежесуточно улицы столицы патрулируют около 450 экипажей групп задержания вневедомственной охраны.</w:t>
      </w:r>
    </w:p>
    <w:sectPr w:rsidR="00107106" w:rsidRPr="00306185" w:rsidSect="00ED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93"/>
    <w:rsid w:val="00030C3B"/>
    <w:rsid w:val="00306185"/>
    <w:rsid w:val="00395793"/>
    <w:rsid w:val="00533CC0"/>
    <w:rsid w:val="00815E66"/>
    <w:rsid w:val="00D970CE"/>
    <w:rsid w:val="00ED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Иванов</cp:lastModifiedBy>
  <cp:revision>5</cp:revision>
  <dcterms:created xsi:type="dcterms:W3CDTF">2022-02-04T11:33:00Z</dcterms:created>
  <dcterms:modified xsi:type="dcterms:W3CDTF">2022-02-07T06:06:00Z</dcterms:modified>
</cp:coreProperties>
</file>